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B" w:rsidRDefault="008F5D39" w:rsidP="00FC0C8C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F5D39" w:rsidRDefault="008F5D39" w:rsidP="00FC0C8C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8F5D39" w:rsidRDefault="008F5D39" w:rsidP="00FC0C8C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F5D39" w:rsidRDefault="008F5D39" w:rsidP="00FC0C8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04.06.2024</w:t>
      </w:r>
    </w:p>
    <w:p w:rsidR="00B76366" w:rsidRDefault="00B76366" w:rsidP="00B76366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2404A9">
        <w:rPr>
          <w:color w:val="FF0000"/>
          <w:sz w:val="24"/>
        </w:rPr>
        <w:t>07.06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B76366" w:rsidRDefault="00B76366" w:rsidP="00B76366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B76366" w:rsidRDefault="00B76366" w:rsidP="00B76366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8F5D39" w:rsidRPr="00FC0C8C" w:rsidRDefault="008F5D39" w:rsidP="00FC0C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F5D39" w:rsidRDefault="008F5D39" w:rsidP="00FC0C8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ИВДИВО Фрайбург.</w:t>
      </w:r>
    </w:p>
    <w:p w:rsidR="008F5D39" w:rsidRPr="00FC0C8C" w:rsidRDefault="008F5D39" w:rsidP="00FC0C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Стяжание новой системы явления ядер Синтеза  Изначально Вышестоящего Отца</w:t>
      </w:r>
    </w:p>
    <w:p w:rsidR="008F5D39" w:rsidRPr="00FC0C8C" w:rsidRDefault="008F5D39" w:rsidP="00FC0C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Стяжание 6-ти Космических сил</w:t>
      </w:r>
    </w:p>
    <w:p w:rsidR="008F5D39" w:rsidRPr="00FC0C8C" w:rsidRDefault="008F5D39" w:rsidP="00FC0C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Обновление 2048 Ядер Синтеза Частей четырёх Космосов с аннигиляцией Ядер Огня и Ядер Синтеза между собою. Запись Синтеза ИВО из 1533 Ядер Синтеза в 1533 Ядра Огня ИВО.</w:t>
      </w:r>
    </w:p>
    <w:p w:rsidR="008F5D39" w:rsidRPr="00FC0C8C" w:rsidRDefault="008F5D39" w:rsidP="00FC0C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Стяжание и сотворение стандартных ИВДИВО-зданий в10</w:t>
      </w:r>
      <w:r w:rsidR="002404A9" w:rsidRPr="002404A9">
        <w:rPr>
          <w:rFonts w:ascii="Times New Roman" w:hAnsi="Times New Roman" w:cs="Times New Roman"/>
          <w:color w:val="000000"/>
          <w:sz w:val="24"/>
        </w:rPr>
        <w:t>-</w:t>
      </w:r>
      <w:r w:rsidRPr="00FC0C8C">
        <w:rPr>
          <w:rFonts w:ascii="Times New Roman" w:hAnsi="Times New Roman" w:cs="Times New Roman"/>
          <w:color w:val="000000"/>
          <w:sz w:val="24"/>
        </w:rPr>
        <w:t xml:space="preserve">ом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Метаизвечном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C0C8C">
        <w:rPr>
          <w:rFonts w:ascii="Times New Roman" w:hAnsi="Times New Roman" w:cs="Times New Roman"/>
          <w:color w:val="000000"/>
          <w:sz w:val="24"/>
        </w:rPr>
        <w:t>архетипе</w:t>
      </w:r>
      <w:proofErr w:type="gramEnd"/>
      <w:r w:rsidRPr="00FC0C8C">
        <w:rPr>
          <w:rFonts w:ascii="Times New Roman" w:hAnsi="Times New Roman" w:cs="Times New Roman"/>
          <w:color w:val="000000"/>
          <w:sz w:val="24"/>
        </w:rPr>
        <w:t xml:space="preserve"> И</w:t>
      </w:r>
      <w:r w:rsidRPr="00FC0C8C">
        <w:rPr>
          <w:rFonts w:ascii="Times New Roman" w:hAnsi="Times New Roman" w:cs="Times New Roman"/>
          <w:color w:val="000000"/>
          <w:sz w:val="24"/>
        </w:rPr>
        <w:t>В</w:t>
      </w:r>
      <w:r w:rsidRPr="00FC0C8C">
        <w:rPr>
          <w:rFonts w:ascii="Times New Roman" w:hAnsi="Times New Roman" w:cs="Times New Roman"/>
          <w:color w:val="000000"/>
          <w:sz w:val="24"/>
        </w:rPr>
        <w:t>ДИВО, в 12ом Извечном архетипе ИВДИВО, в  13ом Всеедином архетипе ИВДИВО,</w:t>
      </w:r>
      <w:r w:rsidR="002404A9" w:rsidRPr="002404A9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в 44</w:t>
      </w:r>
      <w:r w:rsidR="002404A9" w:rsidRPr="002404A9">
        <w:rPr>
          <w:rFonts w:ascii="Times New Roman" w:hAnsi="Times New Roman" w:cs="Times New Roman"/>
          <w:color w:val="000000"/>
          <w:sz w:val="24"/>
        </w:rPr>
        <w:t>-</w:t>
      </w:r>
      <w:r w:rsidRPr="00FC0C8C">
        <w:rPr>
          <w:rFonts w:ascii="Times New Roman" w:hAnsi="Times New Roman" w:cs="Times New Roman"/>
          <w:color w:val="000000"/>
          <w:sz w:val="24"/>
        </w:rPr>
        <w:t>ом Октавном архетипе ИВДИВО и 74</w:t>
      </w:r>
      <w:r w:rsidR="002404A9" w:rsidRPr="002404A9">
        <w:rPr>
          <w:rFonts w:ascii="Times New Roman" w:hAnsi="Times New Roman" w:cs="Times New Roman"/>
          <w:color w:val="000000"/>
          <w:sz w:val="24"/>
        </w:rPr>
        <w:t>-</w:t>
      </w:r>
      <w:r w:rsidRPr="00FC0C8C">
        <w:rPr>
          <w:rFonts w:ascii="Times New Roman" w:hAnsi="Times New Roman" w:cs="Times New Roman"/>
          <w:color w:val="000000"/>
          <w:sz w:val="24"/>
        </w:rPr>
        <w:t>ом Мг архетипе ИВДИВО в явлении ИВДИВО-полисов ИВО.</w:t>
      </w:r>
    </w:p>
    <w:p w:rsidR="008F5D39" w:rsidRPr="00FC0C8C" w:rsidRDefault="008F5D39" w:rsidP="00FC0C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Стяжание частного служебного ИВДИВО-здания каждому и здания подразделения в арх</w:t>
      </w:r>
      <w:r w:rsidRPr="00FC0C8C">
        <w:rPr>
          <w:rFonts w:ascii="Times New Roman" w:hAnsi="Times New Roman" w:cs="Times New Roman"/>
          <w:color w:val="000000"/>
          <w:sz w:val="24"/>
        </w:rPr>
        <w:t>е</w:t>
      </w:r>
      <w:r w:rsidRPr="00FC0C8C">
        <w:rPr>
          <w:rFonts w:ascii="Times New Roman" w:hAnsi="Times New Roman" w:cs="Times New Roman"/>
          <w:color w:val="000000"/>
          <w:sz w:val="24"/>
        </w:rPr>
        <w:t>типе ИВДИВО.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F5D39" w:rsidRDefault="008F5D39" w:rsidP="00FC0C8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F5D39" w:rsidRPr="00FC0C8C" w:rsidRDefault="008F5D39" w:rsidP="00FC0C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 xml:space="preserve">Стяжание ФА переводится согласно функциональным обязанностям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 xml:space="preserve"> Ирме.</w:t>
      </w:r>
    </w:p>
    <w:p w:rsidR="008F5D39" w:rsidRPr="00FC0C8C" w:rsidRDefault="008F5D39" w:rsidP="00FC0C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Физические Советы ИВО переносятся на 16</w:t>
      </w:r>
      <w:r w:rsidR="00FC0C8C" w:rsidRPr="00FC0C8C">
        <w:rPr>
          <w:rFonts w:ascii="Times New Roman" w:hAnsi="Times New Roman" w:cs="Times New Roman"/>
          <w:color w:val="000000"/>
          <w:sz w:val="24"/>
        </w:rPr>
        <w:t>.</w:t>
      </w:r>
      <w:r w:rsidRPr="00FC0C8C">
        <w:rPr>
          <w:rFonts w:ascii="Times New Roman" w:hAnsi="Times New Roman" w:cs="Times New Roman"/>
          <w:color w:val="000000"/>
          <w:sz w:val="24"/>
        </w:rPr>
        <w:t>06 и 21</w:t>
      </w:r>
      <w:r w:rsidR="00FC0C8C" w:rsidRPr="00FC0C8C">
        <w:rPr>
          <w:rFonts w:ascii="Times New Roman" w:hAnsi="Times New Roman" w:cs="Times New Roman"/>
          <w:color w:val="000000"/>
          <w:sz w:val="24"/>
        </w:rPr>
        <w:t>.</w:t>
      </w:r>
      <w:r w:rsidRPr="00FC0C8C">
        <w:rPr>
          <w:rFonts w:ascii="Times New Roman" w:hAnsi="Times New Roman" w:cs="Times New Roman"/>
          <w:color w:val="000000"/>
          <w:sz w:val="24"/>
        </w:rPr>
        <w:t>07.Начало в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15</w:t>
      </w:r>
      <w:r w:rsidR="00FC0C8C" w:rsidRPr="00FC0C8C">
        <w:rPr>
          <w:rFonts w:ascii="Times New Roman" w:hAnsi="Times New Roman" w:cs="Times New Roman"/>
          <w:color w:val="000000"/>
          <w:sz w:val="24"/>
        </w:rPr>
        <w:t>:</w:t>
      </w:r>
      <w:r w:rsidRPr="00FC0C8C">
        <w:rPr>
          <w:rFonts w:ascii="Times New Roman" w:hAnsi="Times New Roman" w:cs="Times New Roman"/>
          <w:color w:val="000000"/>
          <w:sz w:val="24"/>
        </w:rPr>
        <w:t>00.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Отв.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Глава ИВДИВО.</w:t>
      </w:r>
    </w:p>
    <w:p w:rsidR="008F5D39" w:rsidRPr="00FC0C8C" w:rsidRDefault="008F5D39" w:rsidP="00FC0C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C0C8C">
        <w:rPr>
          <w:rFonts w:ascii="Times New Roman" w:hAnsi="Times New Roman" w:cs="Times New Roman"/>
          <w:color w:val="000000"/>
          <w:sz w:val="24"/>
        </w:rPr>
        <w:t>Устремиться собрать команду из восьми и более человек для организации проведения трет</w:t>
      </w:r>
      <w:r w:rsidRPr="00FC0C8C">
        <w:rPr>
          <w:rFonts w:ascii="Times New Roman" w:hAnsi="Times New Roman" w:cs="Times New Roman"/>
          <w:color w:val="000000"/>
          <w:sz w:val="24"/>
        </w:rPr>
        <w:t>ь</w:t>
      </w:r>
      <w:r w:rsidRPr="00FC0C8C">
        <w:rPr>
          <w:rFonts w:ascii="Times New Roman" w:hAnsi="Times New Roman" w:cs="Times New Roman"/>
          <w:color w:val="000000"/>
          <w:sz w:val="24"/>
        </w:rPr>
        <w:t xml:space="preserve">его круга Синтеза ИВО совместно с командой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Хальброна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>.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Организовать голосование по в</w:t>
      </w:r>
      <w:r w:rsidRPr="00FC0C8C">
        <w:rPr>
          <w:rFonts w:ascii="Times New Roman" w:hAnsi="Times New Roman" w:cs="Times New Roman"/>
          <w:color w:val="000000"/>
          <w:sz w:val="24"/>
        </w:rPr>
        <w:t>о</w:t>
      </w:r>
      <w:r w:rsidRPr="00FC0C8C">
        <w:rPr>
          <w:rFonts w:ascii="Times New Roman" w:hAnsi="Times New Roman" w:cs="Times New Roman"/>
          <w:color w:val="000000"/>
          <w:sz w:val="24"/>
        </w:rPr>
        <w:t>просу места проведения этого круга.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C0C8C">
        <w:rPr>
          <w:rFonts w:ascii="Times New Roman" w:hAnsi="Times New Roman" w:cs="Times New Roman"/>
          <w:color w:val="000000"/>
          <w:sz w:val="24"/>
        </w:rPr>
        <w:t>Отв.</w:t>
      </w:r>
      <w:r w:rsidR="00FC0C8C" w:rsidRPr="00FC0C8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Аватаре</w:t>
      </w:r>
      <w:proofErr w:type="gramStart"/>
      <w:r w:rsidRPr="00FC0C8C">
        <w:rPr>
          <w:rFonts w:ascii="Times New Roman" w:hAnsi="Times New Roman" w:cs="Times New Roman"/>
          <w:color w:val="000000"/>
          <w:sz w:val="24"/>
        </w:rPr>
        <w:t>cca</w:t>
      </w:r>
      <w:proofErr w:type="spellEnd"/>
      <w:proofErr w:type="gramEnd"/>
      <w:r w:rsidRPr="00FC0C8C">
        <w:rPr>
          <w:rFonts w:ascii="Times New Roman" w:hAnsi="Times New Roman" w:cs="Times New Roman"/>
          <w:color w:val="000000"/>
          <w:sz w:val="24"/>
        </w:rPr>
        <w:t xml:space="preserve"> Кауфман </w:t>
      </w:r>
      <w:proofErr w:type="spellStart"/>
      <w:r w:rsidRPr="00FC0C8C"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  <w:r w:rsidRPr="00FC0C8C">
        <w:rPr>
          <w:rFonts w:ascii="Times New Roman" w:hAnsi="Times New Roman" w:cs="Times New Roman"/>
          <w:color w:val="000000"/>
          <w:sz w:val="24"/>
        </w:rPr>
        <w:t>.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F5D39" w:rsidRDefault="008F5D39" w:rsidP="00FC0C8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F5D39" w:rsidRDefault="008F5D39" w:rsidP="00FC0C8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="00FC0C8C" w:rsidRPr="00B7636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2404A9" w:rsidRDefault="008F5D39" w:rsidP="00FC0C8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 w:cs="Times New Roman"/>
          <w:b/>
          <w:color w:val="101010"/>
          <w:sz w:val="28"/>
          <w:lang w:val="uk-UA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ascii="Times New Roman" w:hAnsi="Times New Roman" w:cs="Times New Roman"/>
          <w:b/>
          <w:color w:val="101010"/>
          <w:sz w:val="28"/>
          <w:lang w:val="uk-UA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 14</w:t>
      </w:r>
      <w:r w:rsidRPr="002F07A8">
        <w:rPr>
          <w:color w:val="FF0000"/>
          <w:sz w:val="24"/>
        </w:rPr>
        <w:t>.06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2404A9" w:rsidRDefault="002404A9" w:rsidP="002404A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404A9" w:rsidRPr="002F07A8" w:rsidRDefault="002404A9" w:rsidP="002404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404A9" w:rsidRPr="002F07A8" w:rsidRDefault="002404A9" w:rsidP="002404A9">
      <w:pPr>
        <w:spacing w:after="0"/>
        <w:jc w:val="both"/>
        <w:rPr>
          <w:rFonts w:ascii="Times New Roman" w:hAnsi="Times New Roman" w:cs="Times New Roman"/>
          <w:color w:val="000000"/>
          <w:sz w:val="12"/>
        </w:rPr>
      </w:pPr>
    </w:p>
    <w:p w:rsidR="002404A9" w:rsidRDefault="002404A9" w:rsidP="002404A9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404A9" w:rsidRPr="002F07A8" w:rsidRDefault="002404A9" w:rsidP="002404A9">
      <w:pPr>
        <w:pStyle w:val="a3"/>
        <w:numPr>
          <w:ilvl w:val="0"/>
          <w:numId w:val="6"/>
        </w:numPr>
        <w:spacing w:after="0"/>
        <w:ind w:left="426" w:hanging="142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2F07A8">
        <w:rPr>
          <w:rFonts w:ascii="Times New Roman" w:hAnsi="Times New Roman" w:cs="Times New Roman"/>
          <w:color w:val="000000"/>
          <w:sz w:val="24"/>
        </w:rPr>
        <w:t>Отчёт о выполнении предыдущих решений</w:t>
      </w:r>
      <w:r w:rsidRPr="002F07A8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:rsidR="002404A9" w:rsidRPr="002F07A8" w:rsidRDefault="002404A9" w:rsidP="002404A9">
      <w:pPr>
        <w:pStyle w:val="a3"/>
        <w:numPr>
          <w:ilvl w:val="0"/>
          <w:numId w:val="6"/>
        </w:numPr>
        <w:spacing w:after="0"/>
        <w:ind w:left="426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>Стяжание 10 архетипов ИВДИВО. Стяжание нового ядра Абсолюта Фа 163 архетипов И</w:t>
      </w:r>
      <w:r w:rsidRPr="002F07A8">
        <w:rPr>
          <w:rFonts w:ascii="Times New Roman" w:hAnsi="Times New Roman" w:cs="Times New Roman"/>
          <w:color w:val="000000"/>
          <w:sz w:val="24"/>
        </w:rPr>
        <w:t>В</w:t>
      </w:r>
      <w:r w:rsidRPr="002F07A8">
        <w:rPr>
          <w:rFonts w:ascii="Times New Roman" w:hAnsi="Times New Roman" w:cs="Times New Roman"/>
          <w:color w:val="000000"/>
          <w:sz w:val="24"/>
        </w:rPr>
        <w:t>ДИВО. Стяжание ядра Абсолюта ИВО 165 архетипов ИВДИВО. Стяжание 20 Частных ИВД</w:t>
      </w:r>
      <w:r w:rsidRPr="002F07A8">
        <w:rPr>
          <w:rFonts w:ascii="Times New Roman" w:hAnsi="Times New Roman" w:cs="Times New Roman"/>
          <w:color w:val="000000"/>
          <w:sz w:val="24"/>
        </w:rPr>
        <w:t>И</w:t>
      </w:r>
      <w:r w:rsidRPr="002F07A8">
        <w:rPr>
          <w:rFonts w:ascii="Times New Roman" w:hAnsi="Times New Roman" w:cs="Times New Roman"/>
          <w:color w:val="000000"/>
          <w:sz w:val="24"/>
        </w:rPr>
        <w:t>ВО зданий.</w:t>
      </w:r>
    </w:p>
    <w:p w:rsidR="002404A9" w:rsidRPr="002F07A8" w:rsidRDefault="002404A9" w:rsidP="002404A9">
      <w:pPr>
        <w:pStyle w:val="a3"/>
        <w:numPr>
          <w:ilvl w:val="0"/>
          <w:numId w:val="6"/>
        </w:numPr>
        <w:spacing w:after="0"/>
        <w:ind w:left="426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 xml:space="preserve">Стяжание 163 Космических Магнита 163 архетипов ИВДИВО. Стяжание </w:t>
      </w:r>
      <w:proofErr w:type="gramStart"/>
      <w:r w:rsidRPr="002F07A8">
        <w:rPr>
          <w:rFonts w:ascii="Times New Roman" w:hAnsi="Times New Roman" w:cs="Times New Roman"/>
          <w:color w:val="000000"/>
          <w:sz w:val="24"/>
        </w:rPr>
        <w:t>Синтез-Космического</w:t>
      </w:r>
      <w:proofErr w:type="gramEnd"/>
      <w:r w:rsidRPr="002F07A8">
        <w:rPr>
          <w:rFonts w:ascii="Times New Roman" w:hAnsi="Times New Roman" w:cs="Times New Roman"/>
          <w:color w:val="000000"/>
          <w:sz w:val="24"/>
        </w:rPr>
        <w:t xml:space="preserve"> Магнита в единстве и цельности 978 (163*6 Жизней) Космических Магнитов. Введение в </w:t>
      </w:r>
      <w:proofErr w:type="gramStart"/>
      <w:r w:rsidRPr="002F07A8">
        <w:rPr>
          <w:rFonts w:ascii="Times New Roman" w:hAnsi="Times New Roman" w:cs="Times New Roman"/>
          <w:color w:val="000000"/>
          <w:sz w:val="24"/>
        </w:rPr>
        <w:t>Синтез-Космическую</w:t>
      </w:r>
      <w:proofErr w:type="gramEnd"/>
      <w:r w:rsidRPr="002F07A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F07A8"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 w:rsidRPr="002F07A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и Изначально Вышестоящего Аватара Синтеза Кут Хуми.</w:t>
      </w:r>
    </w:p>
    <w:p w:rsidR="002404A9" w:rsidRPr="002F07A8" w:rsidRDefault="002404A9" w:rsidP="002404A9">
      <w:pPr>
        <w:pStyle w:val="a3"/>
        <w:numPr>
          <w:ilvl w:val="0"/>
          <w:numId w:val="6"/>
        </w:numPr>
        <w:spacing w:after="0"/>
        <w:ind w:left="426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 xml:space="preserve">Активация </w:t>
      </w:r>
      <w:proofErr w:type="gramStart"/>
      <w:r w:rsidRPr="002F07A8">
        <w:rPr>
          <w:rFonts w:ascii="Times New Roman" w:hAnsi="Times New Roman" w:cs="Times New Roman"/>
          <w:color w:val="000000"/>
          <w:sz w:val="24"/>
        </w:rPr>
        <w:t>Синтез-Космической</w:t>
      </w:r>
      <w:proofErr w:type="gramEnd"/>
      <w:r w:rsidRPr="002F07A8">
        <w:rPr>
          <w:rFonts w:ascii="Times New Roman" w:hAnsi="Times New Roman" w:cs="Times New Roman"/>
          <w:color w:val="000000"/>
          <w:sz w:val="24"/>
        </w:rPr>
        <w:t xml:space="preserve"> Силы и Синтез-Космического Магнита Изначально Выш</w:t>
      </w:r>
      <w:r w:rsidRPr="002F07A8">
        <w:rPr>
          <w:rFonts w:ascii="Times New Roman" w:hAnsi="Times New Roman" w:cs="Times New Roman"/>
          <w:color w:val="000000"/>
          <w:sz w:val="24"/>
        </w:rPr>
        <w:t>е</w:t>
      </w:r>
      <w:r w:rsidRPr="002F07A8">
        <w:rPr>
          <w:rFonts w:ascii="Times New Roman" w:hAnsi="Times New Roman" w:cs="Times New Roman"/>
          <w:color w:val="000000"/>
          <w:sz w:val="24"/>
        </w:rPr>
        <w:t>стоящего Отца. Стяжание десяти ИВДИВО-полисов стяжённых десяти архетипов ИВДИВО и 60 ИВДИВО-зданий подразделений ИВДИВО, по десять зданий каждому возжигаемому по</w:t>
      </w:r>
      <w:r w:rsidRPr="002F07A8">
        <w:rPr>
          <w:rFonts w:ascii="Times New Roman" w:hAnsi="Times New Roman" w:cs="Times New Roman"/>
          <w:color w:val="000000"/>
          <w:sz w:val="24"/>
        </w:rPr>
        <w:t>д</w:t>
      </w:r>
      <w:r w:rsidRPr="002F07A8">
        <w:rPr>
          <w:rFonts w:ascii="Times New Roman" w:hAnsi="Times New Roman" w:cs="Times New Roman"/>
          <w:color w:val="000000"/>
          <w:sz w:val="24"/>
        </w:rPr>
        <w:t>разделению данным Синтезом.</w:t>
      </w:r>
    </w:p>
    <w:p w:rsidR="002404A9" w:rsidRPr="002F07A8" w:rsidRDefault="002404A9" w:rsidP="002404A9">
      <w:pPr>
        <w:pStyle w:val="a3"/>
        <w:numPr>
          <w:ilvl w:val="0"/>
          <w:numId w:val="6"/>
        </w:numPr>
        <w:spacing w:after="0"/>
        <w:ind w:left="426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2F07A8">
        <w:rPr>
          <w:rFonts w:ascii="Times New Roman" w:hAnsi="Times New Roman" w:cs="Times New Roman"/>
          <w:color w:val="000000"/>
          <w:sz w:val="24"/>
        </w:rPr>
        <w:t xml:space="preserve">Разработка и явление </w:t>
      </w:r>
      <w:proofErr w:type="gramStart"/>
      <w:r w:rsidRPr="002F07A8">
        <w:rPr>
          <w:rFonts w:ascii="Times New Roman" w:hAnsi="Times New Roman" w:cs="Times New Roman"/>
          <w:color w:val="000000"/>
          <w:sz w:val="24"/>
        </w:rPr>
        <w:t>синтез-ядерного</w:t>
      </w:r>
      <w:proofErr w:type="gramEnd"/>
      <w:r w:rsidRPr="002F07A8">
        <w:rPr>
          <w:rFonts w:ascii="Times New Roman" w:hAnsi="Times New Roman" w:cs="Times New Roman"/>
          <w:color w:val="000000"/>
          <w:sz w:val="24"/>
        </w:rPr>
        <w:t xml:space="preserve"> процессора Человеческого Синтеза Изначально В</w:t>
      </w:r>
      <w:r w:rsidRPr="002F07A8">
        <w:rPr>
          <w:rFonts w:ascii="Times New Roman" w:hAnsi="Times New Roman" w:cs="Times New Roman"/>
          <w:color w:val="000000"/>
          <w:sz w:val="24"/>
        </w:rPr>
        <w:t>ы</w:t>
      </w:r>
      <w:r w:rsidRPr="002F07A8">
        <w:rPr>
          <w:rFonts w:ascii="Times New Roman" w:hAnsi="Times New Roman" w:cs="Times New Roman"/>
          <w:color w:val="000000"/>
          <w:sz w:val="24"/>
        </w:rPr>
        <w:t>шестоящего. Стяжание Человека ИВДИВО Изначально Вышестоящего Отца.</w:t>
      </w:r>
    </w:p>
    <w:p w:rsidR="002404A9" w:rsidRPr="002F07A8" w:rsidRDefault="002404A9" w:rsidP="002404A9">
      <w:pPr>
        <w:spacing w:after="0"/>
        <w:jc w:val="both"/>
        <w:rPr>
          <w:rFonts w:ascii="Times New Roman" w:hAnsi="Times New Roman" w:cs="Times New Roman"/>
          <w:color w:val="000000"/>
          <w:sz w:val="10"/>
        </w:rPr>
      </w:pPr>
    </w:p>
    <w:p w:rsidR="002404A9" w:rsidRPr="00080511" w:rsidRDefault="002404A9" w:rsidP="002404A9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uk-UA"/>
        </w:rPr>
        <w:t>е</w:t>
      </w:r>
    </w:p>
    <w:p w:rsidR="002404A9" w:rsidRPr="00080511" w:rsidRDefault="002404A9" w:rsidP="00240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0511">
        <w:rPr>
          <w:rFonts w:ascii="Times New Roman" w:hAnsi="Times New Roman" w:cs="Times New Roman"/>
          <w:color w:val="000000"/>
          <w:sz w:val="24"/>
        </w:rPr>
        <w:t xml:space="preserve">Определиться до 16.06.24 голосованием как в подразделении будет организована </w:t>
      </w:r>
      <w:proofErr w:type="spellStart"/>
      <w:r w:rsidRPr="00080511">
        <w:rPr>
          <w:rFonts w:ascii="Times New Roman" w:hAnsi="Times New Roman" w:cs="Times New Roman"/>
          <w:color w:val="000000"/>
          <w:sz w:val="24"/>
        </w:rPr>
        <w:t>синтезде</w:t>
      </w:r>
      <w:r w:rsidRPr="00080511">
        <w:rPr>
          <w:rFonts w:ascii="Times New Roman" w:hAnsi="Times New Roman" w:cs="Times New Roman"/>
          <w:color w:val="000000"/>
          <w:sz w:val="24"/>
        </w:rPr>
        <w:t>я</w:t>
      </w:r>
      <w:r w:rsidRPr="00080511">
        <w:rPr>
          <w:rFonts w:ascii="Times New Roman" w:hAnsi="Times New Roman" w:cs="Times New Roman"/>
          <w:color w:val="000000"/>
          <w:sz w:val="24"/>
        </w:rPr>
        <w:t>тельность</w:t>
      </w:r>
      <w:proofErr w:type="spellEnd"/>
      <w:r w:rsidRPr="00080511">
        <w:rPr>
          <w:rFonts w:ascii="Times New Roman" w:hAnsi="Times New Roman" w:cs="Times New Roman"/>
          <w:color w:val="000000"/>
          <w:sz w:val="24"/>
        </w:rPr>
        <w:t xml:space="preserve"> в этом учебном году и кто устремлен образовываться третьим кругом Синтеза.</w:t>
      </w:r>
      <w:r w:rsidRPr="00080511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080511">
        <w:rPr>
          <w:rFonts w:ascii="Times New Roman" w:hAnsi="Times New Roman" w:cs="Times New Roman"/>
          <w:color w:val="000000"/>
          <w:sz w:val="24"/>
        </w:rPr>
        <w:t>Отв.</w:t>
      </w:r>
      <w:r w:rsidRPr="00080511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080511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0511">
        <w:rPr>
          <w:rFonts w:ascii="Times New Roman" w:hAnsi="Times New Roman" w:cs="Times New Roman"/>
          <w:color w:val="000000"/>
          <w:sz w:val="24"/>
        </w:rPr>
        <w:t xml:space="preserve"> Данильченко Анна</w:t>
      </w:r>
    </w:p>
    <w:p w:rsidR="002404A9" w:rsidRPr="002F07A8" w:rsidRDefault="002404A9" w:rsidP="002404A9">
      <w:pPr>
        <w:spacing w:after="0"/>
        <w:jc w:val="both"/>
        <w:rPr>
          <w:rFonts w:ascii="Times New Roman" w:hAnsi="Times New Roman" w:cs="Times New Roman"/>
          <w:color w:val="000000"/>
          <w:sz w:val="12"/>
        </w:rPr>
      </w:pPr>
    </w:p>
    <w:p w:rsidR="002404A9" w:rsidRPr="00080511" w:rsidRDefault="002404A9" w:rsidP="002404A9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uk-UA"/>
        </w:rPr>
        <w:t>е</w:t>
      </w:r>
    </w:p>
    <w:p w:rsidR="002404A9" w:rsidRPr="00080511" w:rsidRDefault="002404A9" w:rsidP="002404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0511">
        <w:rPr>
          <w:rFonts w:ascii="Times New Roman" w:hAnsi="Times New Roman" w:cs="Times New Roman"/>
          <w:color w:val="000000"/>
          <w:sz w:val="24"/>
        </w:rPr>
        <w:t>Голосов "за" 1</w:t>
      </w:r>
      <w:r w:rsidRPr="00080511">
        <w:rPr>
          <w:rFonts w:ascii="Times New Roman" w:hAnsi="Times New Roman" w:cs="Times New Roman"/>
          <w:color w:val="000000"/>
          <w:sz w:val="24"/>
          <w:lang w:val="uk-UA"/>
        </w:rPr>
        <w:t>4</w:t>
      </w:r>
      <w:r w:rsidRPr="00080511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2404A9" w:rsidRDefault="002404A9" w:rsidP="002404A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404A9" w:rsidRPr="00EA4E9A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16.06.2024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 18</w:t>
      </w:r>
      <w:r>
        <w:rPr>
          <w:color w:val="FF0000"/>
          <w:sz w:val="24"/>
        </w:rPr>
        <w:t>.06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Кауфманн-Абек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404A9" w:rsidRDefault="002404A9" w:rsidP="00240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404A9" w:rsidRDefault="002404A9" w:rsidP="002404A9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ФА подразделения и личного ФА каждым ДП</w:t>
      </w:r>
    </w:p>
    <w:p w:rsidR="002404A9" w:rsidRDefault="002404A9" w:rsidP="002404A9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Синтеза  в ИВДИВО и в ИВДИВО Фрайбург.</w:t>
      </w:r>
    </w:p>
    <w:p w:rsidR="002404A9" w:rsidRDefault="002404A9" w:rsidP="002404A9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512 Мг Частей и выявление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Pr="002404A9">
        <w:rPr>
          <w:rFonts w:ascii="Times New Roman" w:hAnsi="Times New Roman" w:cs="Times New Roman"/>
          <w:color w:val="000000"/>
          <w:sz w:val="24"/>
        </w:rPr>
        <w:t>.</w:t>
      </w:r>
    </w:p>
    <w:p w:rsidR="002404A9" w:rsidRDefault="002404A9" w:rsidP="002404A9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Капель Абсолютного Огня в Октаве ФА и во Всеединой Октаве.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404A9" w:rsidRPr="002404A9" w:rsidRDefault="002404A9" w:rsidP="002404A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404A9">
        <w:rPr>
          <w:rFonts w:ascii="Times New Roman" w:hAnsi="Times New Roman" w:cs="Times New Roman"/>
          <w:color w:val="000000"/>
          <w:sz w:val="24"/>
        </w:rPr>
        <w:t xml:space="preserve">Заседание Должностного Совета состоится в 20.00 22.06.24. Отв. </w:t>
      </w:r>
      <w:proofErr w:type="spellStart"/>
      <w:r w:rsidRPr="002404A9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2404A9">
        <w:rPr>
          <w:rFonts w:ascii="Times New Roman" w:hAnsi="Times New Roman" w:cs="Times New Roman"/>
          <w:color w:val="000000"/>
          <w:sz w:val="24"/>
        </w:rPr>
        <w:t xml:space="preserve"> Данильченко</w:t>
      </w:r>
    </w:p>
    <w:p w:rsidR="002404A9" w:rsidRPr="002404A9" w:rsidRDefault="002404A9" w:rsidP="002404A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404A9">
        <w:rPr>
          <w:rFonts w:ascii="Times New Roman" w:hAnsi="Times New Roman" w:cs="Times New Roman"/>
          <w:color w:val="000000"/>
          <w:sz w:val="24"/>
        </w:rPr>
        <w:t>В ночной подготовке доработать с ИВАС Кут Хуми результат стяжания командного и ли</w:t>
      </w:r>
      <w:r w:rsidRPr="002404A9">
        <w:rPr>
          <w:rFonts w:ascii="Times New Roman" w:hAnsi="Times New Roman" w:cs="Times New Roman"/>
          <w:color w:val="000000"/>
          <w:sz w:val="24"/>
        </w:rPr>
        <w:t>ч</w:t>
      </w:r>
      <w:r w:rsidRPr="002404A9">
        <w:rPr>
          <w:rFonts w:ascii="Times New Roman" w:hAnsi="Times New Roman" w:cs="Times New Roman"/>
          <w:color w:val="000000"/>
          <w:sz w:val="24"/>
        </w:rPr>
        <w:t xml:space="preserve">ного ФА каждым ДП и сообщить результат </w:t>
      </w:r>
      <w:proofErr w:type="spellStart"/>
      <w:r w:rsidRPr="002404A9"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 w:rsidRPr="002404A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404A9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2404A9">
        <w:rPr>
          <w:rFonts w:ascii="Times New Roman" w:hAnsi="Times New Roman" w:cs="Times New Roman"/>
          <w:color w:val="000000"/>
          <w:sz w:val="24"/>
        </w:rPr>
        <w:t xml:space="preserve"> до 18.06.24.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</w:t>
      </w:r>
      <w:r>
        <w:rPr>
          <w:rFonts w:ascii="Times New Roman" w:hAnsi="Times New Roman" w:cs="Times New Roman"/>
          <w:b/>
          <w:color w:val="000000"/>
          <w:sz w:val="32"/>
        </w:rPr>
        <w:t>е</w:t>
      </w:r>
      <w:bookmarkStart w:id="0" w:name="_GoBack"/>
      <w:bookmarkEnd w:id="0"/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16, "против" 0, воздержавшихся нет.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404A9" w:rsidRDefault="002404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18.06.2024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 20</w:t>
      </w:r>
      <w:r>
        <w:rPr>
          <w:color w:val="FF0000"/>
          <w:sz w:val="24"/>
        </w:rPr>
        <w:t>.06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Кауфманн-Абек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404A9" w:rsidRDefault="002404A9" w:rsidP="002404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404A9" w:rsidRDefault="002404A9" w:rsidP="00240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Подтверждение командного </w:t>
      </w:r>
      <w:r>
        <w:rPr>
          <w:rFonts w:ascii="Times New Roman" w:hAnsi="Times New Roman" w:cs="Times New Roman"/>
          <w:color w:val="000000"/>
          <w:sz w:val="24"/>
        </w:rPr>
        <w:t>ФА</w:t>
      </w:r>
    </w:p>
    <w:p w:rsidR="002404A9" w:rsidRDefault="002404A9" w:rsidP="00240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Плана Синтеза 64 Организаций ИВДИВО и их юридических лиц. Переформат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рование всего состава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на явление ИВДИВО 64 Орг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низациями.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цельного явления 64 Организаций, развёртывание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 пять Жизней. Преображение Огнём источника ИВДИВО каждого из нас.</w:t>
      </w:r>
    </w:p>
    <w:p w:rsidR="002404A9" w:rsidRDefault="002404A9" w:rsidP="00240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восхождения в 5 архетипов ИВДИВО пяти Космосов. Стяжание 5 Рождений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выше, 5 Новых Рождений. Стяжание по 512 Частей, перевода личных ИВДИВО-зданий, сотворения Мировых тел и их ИВДИВО-зданий. Стяжание Владыки Изначально Вышест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ящего Отца в Физическом теле и шести Жизней.</w:t>
      </w:r>
    </w:p>
    <w:p w:rsidR="002404A9" w:rsidRDefault="002404A9" w:rsidP="00240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капель Большого Космоса Абсолютного Октавного Огня октав-видов материи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из Ядра Октавы Фа.</w:t>
      </w:r>
    </w:p>
    <w:p w:rsidR="002404A9" w:rsidRDefault="002404A9" w:rsidP="00240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Синтеза. Разработка ДП каждого в соответствии со вступлением в новую дол</w:t>
      </w:r>
      <w:r>
        <w:rPr>
          <w:rFonts w:ascii="Times New Roman" w:hAnsi="Times New Roman" w:cs="Times New Roman"/>
          <w:color w:val="000000"/>
          <w:sz w:val="24"/>
        </w:rPr>
        <w:t>ж</w:t>
      </w:r>
      <w:r>
        <w:rPr>
          <w:rFonts w:ascii="Times New Roman" w:hAnsi="Times New Roman" w:cs="Times New Roman"/>
          <w:color w:val="000000"/>
          <w:sz w:val="24"/>
        </w:rPr>
        <w:t>ность.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Решение</w:t>
      </w:r>
    </w:p>
    <w:p w:rsidR="002404A9" w:rsidRDefault="002404A9" w:rsidP="002404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Для тех, кто не закончил стяжание Абсолюта ИВО и не начал марафон по воспитанию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</w:rPr>
        <w:t>,</w:t>
      </w:r>
      <w:r w:rsidRPr="002404A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ТТ,</w:t>
      </w:r>
      <w:r w:rsidRPr="002404A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СТ, создать отдельную группу для  консультаций  по этим стяжаниям до 1.07.24. Отве</w:t>
      </w:r>
      <w:r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 xml:space="preserve">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Евгения Князева.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</w:t>
      </w:r>
      <w:r>
        <w:rPr>
          <w:rFonts w:ascii="Times New Roman" w:hAnsi="Times New Roman" w:cs="Times New Roman"/>
          <w:b/>
          <w:color w:val="000000"/>
          <w:sz w:val="32"/>
        </w:rPr>
        <w:t>е</w:t>
      </w:r>
    </w:p>
    <w:p w:rsidR="002404A9" w:rsidRDefault="002404A9" w:rsidP="002404A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16, "против" 0, воздержавшихся нет.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404A9" w:rsidRDefault="002404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404A9" w:rsidRDefault="002404A9" w:rsidP="002404A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25.06.2024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 28</w:t>
      </w:r>
      <w:r>
        <w:rPr>
          <w:color w:val="FF0000"/>
          <w:sz w:val="24"/>
        </w:rPr>
        <w:t>.06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404A9" w:rsidRDefault="002404A9" w:rsidP="002404A9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Кауфманн-Абек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404A9" w:rsidRDefault="002404A9" w:rsidP="002404A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Синтеза.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Праздничная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«Явление Изначально Вышестоящей Матери ИВО».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Этики ИВДИВО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Этики Иерархии  Стяжание 10 архет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пов и Космических Сил. Стяжание зданий соответственно архетипам.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 Ядер Синтеза Миров в 5ти видах Космоса.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ракурсом синтеза организаций.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Явление 10-й Октавы Изначально Вышестоящего Отца. Рождение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выше и Новое Рожд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ние. Преображение и развёртывание Базовых, Цельных и Архетипических Частей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Обновление и преображение Ядра Абсолюта ИВО для стяженных 10 архетипов.</w:t>
      </w:r>
    </w:p>
    <w:p w:rsidR="002404A9" w:rsidRDefault="002404A9" w:rsidP="002404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10 новых зданий и  всего Столпа подразделения в количестве 183-х зданий.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Решение</w:t>
      </w:r>
    </w:p>
    <w:p w:rsidR="002404A9" w:rsidRDefault="002404A9" w:rsidP="002404A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Внести предложения по направлению ЭП организации каждого ДП до 02.07.24.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</w:t>
      </w:r>
      <w:r>
        <w:rPr>
          <w:rFonts w:ascii="Times New Roman" w:hAnsi="Times New Roman" w:cs="Times New Roman"/>
          <w:b/>
          <w:color w:val="000000"/>
          <w:sz w:val="32"/>
        </w:rPr>
        <w:t>е</w:t>
      </w:r>
    </w:p>
    <w:p w:rsidR="002404A9" w:rsidRDefault="002404A9" w:rsidP="002404A9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17, "против" 0, воздержавшихся нет.</w:t>
      </w:r>
    </w:p>
    <w:p w:rsidR="002404A9" w:rsidRDefault="002404A9" w:rsidP="002404A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2404A9" w:rsidRDefault="002404A9" w:rsidP="002404A9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2404A9" w:rsidRDefault="002404A9">
      <w:pPr>
        <w:rPr>
          <w:rFonts w:ascii="Times New Roman" w:hAnsi="Times New Roman" w:cs="Times New Roman"/>
          <w:color w:val="000000"/>
          <w:sz w:val="24"/>
        </w:rPr>
      </w:pPr>
    </w:p>
    <w:p w:rsidR="008F5D39" w:rsidRPr="008F5D39" w:rsidRDefault="008F5D39" w:rsidP="00FC0C8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8F5D39" w:rsidRPr="008F5D39" w:rsidSect="008F5D3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EB7"/>
    <w:multiLevelType w:val="hybridMultilevel"/>
    <w:tmpl w:val="C782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650"/>
    <w:multiLevelType w:val="hybridMultilevel"/>
    <w:tmpl w:val="DB98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BBF"/>
    <w:multiLevelType w:val="hybridMultilevel"/>
    <w:tmpl w:val="FAB0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D218A"/>
    <w:multiLevelType w:val="hybridMultilevel"/>
    <w:tmpl w:val="6A2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360"/>
    <w:multiLevelType w:val="hybridMultilevel"/>
    <w:tmpl w:val="F97C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5DEA"/>
    <w:multiLevelType w:val="hybridMultilevel"/>
    <w:tmpl w:val="BDFE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30BF4"/>
    <w:multiLevelType w:val="hybridMultilevel"/>
    <w:tmpl w:val="5F30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C49FD"/>
    <w:multiLevelType w:val="hybridMultilevel"/>
    <w:tmpl w:val="44560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63098"/>
    <w:multiLevelType w:val="hybridMultilevel"/>
    <w:tmpl w:val="713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E3756"/>
    <w:multiLevelType w:val="hybridMultilevel"/>
    <w:tmpl w:val="8B34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560BA"/>
    <w:multiLevelType w:val="hybridMultilevel"/>
    <w:tmpl w:val="170E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842D7"/>
    <w:multiLevelType w:val="hybridMultilevel"/>
    <w:tmpl w:val="EBA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E7F37"/>
    <w:multiLevelType w:val="hybridMultilevel"/>
    <w:tmpl w:val="90C0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7DDB"/>
    <w:multiLevelType w:val="hybridMultilevel"/>
    <w:tmpl w:val="01BE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25BC8"/>
    <w:multiLevelType w:val="hybridMultilevel"/>
    <w:tmpl w:val="73C0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E471D"/>
    <w:multiLevelType w:val="hybridMultilevel"/>
    <w:tmpl w:val="CD06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535E9"/>
    <w:multiLevelType w:val="hybridMultilevel"/>
    <w:tmpl w:val="C5AE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C3F6B"/>
    <w:multiLevelType w:val="hybridMultilevel"/>
    <w:tmpl w:val="4D00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6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9"/>
    <w:rsid w:val="002404A9"/>
    <w:rsid w:val="002E673F"/>
    <w:rsid w:val="005E1112"/>
    <w:rsid w:val="008F5D39"/>
    <w:rsid w:val="00924EDB"/>
    <w:rsid w:val="00B76366"/>
    <w:rsid w:val="00E4549E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CE27-6D00-447C-8764-D7D4ACFF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3</cp:revision>
  <dcterms:created xsi:type="dcterms:W3CDTF">2024-07-05T12:58:00Z</dcterms:created>
  <dcterms:modified xsi:type="dcterms:W3CDTF">2024-07-05T13:06:00Z</dcterms:modified>
</cp:coreProperties>
</file>